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 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training model using threshold of 0.8, 0.85 and 0.95 to fine-tune sensitivity and specificity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training model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new trained models with Sysmon Simulator test data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and compare results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algorithm to include input for threshold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metric to algorithm for count true positives, true negatives, false positives, and false negatives for further analysis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ways to serialize the learning machine model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Jira Task FS2CR-62 (writing definitions for each EventID-clone story)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Jira task FSCR-59 user story.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debugging techniques about k-means clustering processing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Python coding examples of clustering k-means learning machine models to gain an understanding of the implementation of the learning machine algorithm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Tried to debug the code snippets in SerializeModel.ipynb k-means input array cells from the training data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debug the SerializeModel.ipynb file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Rough draft code for serialization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Full implementation of serialization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the fourth use case need to complete 1 more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last use case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Python script to pull data from a csv file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Plot data on models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the code solution uploaded to github by other team members.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preprocessing,and k-means algorithms sci-kit learn libraries.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Check the prediction part of Hua’s coding approach.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some serialization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understand purpose for it and how it can replace the csv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understanding of why serialization is the preferred alternative to using a csv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0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Studying python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 ML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python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